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006E1" w14:textId="77777777" w:rsidR="00D419FC" w:rsidRDefault="0046344E" w:rsidP="00E810B6">
      <w:pPr>
        <w:pStyle w:val="NoSpacing"/>
        <w:spacing w:line="276" w:lineRule="auto"/>
        <w:jc w:val="center"/>
        <w:rPr>
          <w:rFonts w:cstheme="minorHAnsi"/>
          <w:sz w:val="28"/>
          <w:szCs w:val="24"/>
        </w:rPr>
      </w:pPr>
      <w:r w:rsidRPr="00A62F75">
        <w:rPr>
          <w:rFonts w:ascii="Arial" w:hAnsi="Arial" w:cs="Arial"/>
          <w:noProof/>
        </w:rPr>
        <w:drawing>
          <wp:anchor distT="0" distB="0" distL="114300" distR="114300" simplePos="0" relativeHeight="251658240" behindDoc="0" locked="0" layoutInCell="1" allowOverlap="1" wp14:anchorId="7360FA23" wp14:editId="6A690EE4">
            <wp:simplePos x="0" y="0"/>
            <wp:positionH relativeFrom="margin">
              <wp:align>right</wp:align>
            </wp:positionH>
            <wp:positionV relativeFrom="margin">
              <wp:align>top</wp:align>
            </wp:positionV>
            <wp:extent cx="914400" cy="789577"/>
            <wp:effectExtent l="0" t="0" r="0" b="0"/>
            <wp:wrapSquare wrapText="bothSides"/>
            <wp:docPr id="113142857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rotWithShape="1">
                    <a:blip r:embed="rId6" cstate="print">
                      <a:extLst>
                        <a:ext uri="{28A0092B-C50C-407E-A947-70E740481C1C}">
                          <a14:useLocalDpi xmlns:a14="http://schemas.microsoft.com/office/drawing/2010/main" val="0"/>
                        </a:ext>
                      </a:extLst>
                    </a:blip>
                    <a:srcRect l="16375" r="14847" b="40090"/>
                    <a:stretch/>
                  </pic:blipFill>
                  <pic:spPr bwMode="auto">
                    <a:xfrm>
                      <a:off x="0" y="0"/>
                      <a:ext cx="914400" cy="7895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6344E">
        <w:rPr>
          <w:rFonts w:cstheme="minorHAnsi"/>
          <w:sz w:val="28"/>
          <w:szCs w:val="24"/>
        </w:rPr>
        <w:t>Maple Sheyenne Lutheran Church – COVID-19 Mitigation Protocol</w:t>
      </w:r>
    </w:p>
    <w:p w14:paraId="5084C319" w14:textId="4BC32334" w:rsidR="0046344E" w:rsidRPr="00D071FC" w:rsidRDefault="0046344E" w:rsidP="00E810B6">
      <w:pPr>
        <w:pStyle w:val="NoSpacing"/>
        <w:ind w:firstLine="720"/>
        <w:jc w:val="center"/>
        <w:rPr>
          <w:rFonts w:cstheme="minorHAnsi"/>
          <w:sz w:val="20"/>
          <w:szCs w:val="24"/>
        </w:rPr>
      </w:pPr>
    </w:p>
    <w:p w14:paraId="103D7C5D" w14:textId="77777777" w:rsidR="00D419FC" w:rsidRPr="0046344E" w:rsidRDefault="00D419FC" w:rsidP="00D071FC">
      <w:pPr>
        <w:pStyle w:val="NoSpacing"/>
        <w:rPr>
          <w:rFonts w:cstheme="minorHAnsi"/>
          <w:sz w:val="20"/>
          <w:szCs w:val="24"/>
        </w:rPr>
      </w:pPr>
    </w:p>
    <w:p w14:paraId="21D8ACF1" w14:textId="77777777" w:rsidR="00D419FC" w:rsidRPr="00D419FC" w:rsidRDefault="0046344E" w:rsidP="00D419FC">
      <w:pPr>
        <w:pStyle w:val="NoSpacing"/>
        <w:spacing w:after="120"/>
        <w:ind w:left="1440" w:hanging="1440"/>
        <w:rPr>
          <w:rFonts w:cstheme="minorHAnsi"/>
          <w:sz w:val="24"/>
          <w:szCs w:val="24"/>
        </w:rPr>
      </w:pPr>
      <w:r w:rsidRPr="00D071FC">
        <w:rPr>
          <w:rFonts w:cstheme="minorHAnsi"/>
          <w:b/>
          <w:sz w:val="24"/>
          <w:szCs w:val="24"/>
        </w:rPr>
        <w:t>MASKS:</w:t>
      </w:r>
      <w:r w:rsidR="00D419FC" w:rsidRPr="00D419FC">
        <w:rPr>
          <w:rFonts w:cstheme="minorHAnsi"/>
          <w:sz w:val="24"/>
          <w:szCs w:val="24"/>
        </w:rPr>
        <w:t xml:space="preserve"> Strongly encouraged</w:t>
      </w:r>
    </w:p>
    <w:p w14:paraId="106F5306" w14:textId="4279D78B" w:rsidR="00D419FC" w:rsidRPr="00D419FC" w:rsidRDefault="0046344E" w:rsidP="00D419FC">
      <w:pPr>
        <w:pStyle w:val="NoSpacing"/>
        <w:spacing w:after="120"/>
        <w:ind w:left="1440" w:hanging="1440"/>
        <w:rPr>
          <w:rFonts w:cstheme="minorHAnsi"/>
          <w:sz w:val="24"/>
          <w:szCs w:val="24"/>
        </w:rPr>
      </w:pPr>
      <w:r w:rsidRPr="00D071FC">
        <w:rPr>
          <w:rFonts w:cstheme="minorHAnsi"/>
          <w:b/>
          <w:sz w:val="24"/>
          <w:szCs w:val="24"/>
        </w:rPr>
        <w:t>SOCIAL DISTANCING</w:t>
      </w:r>
      <w:r w:rsidRPr="00E810B6">
        <w:rPr>
          <w:rFonts w:cstheme="minorHAnsi"/>
          <w:b/>
          <w:sz w:val="24"/>
          <w:szCs w:val="24"/>
        </w:rPr>
        <w:t xml:space="preserve"> </w:t>
      </w:r>
      <w:r w:rsidR="00E810B6" w:rsidRPr="00E810B6">
        <w:rPr>
          <w:rFonts w:cstheme="minorHAnsi"/>
          <w:b/>
          <w:sz w:val="24"/>
          <w:szCs w:val="24"/>
        </w:rPr>
        <w:t>FOR All ON</w:t>
      </w:r>
      <w:r w:rsidR="00D419FC" w:rsidRPr="00E810B6">
        <w:rPr>
          <w:rFonts w:cstheme="minorHAnsi"/>
          <w:b/>
          <w:sz w:val="24"/>
          <w:szCs w:val="24"/>
        </w:rPr>
        <w:t>-</w:t>
      </w:r>
      <w:r w:rsidR="00E810B6" w:rsidRPr="00E810B6">
        <w:rPr>
          <w:rFonts w:cstheme="minorHAnsi"/>
          <w:b/>
          <w:sz w:val="24"/>
          <w:szCs w:val="24"/>
        </w:rPr>
        <w:t>SITE</w:t>
      </w:r>
      <w:r w:rsidR="00D419FC" w:rsidRPr="00E810B6">
        <w:rPr>
          <w:rFonts w:cstheme="minorHAnsi"/>
          <w:b/>
          <w:sz w:val="24"/>
          <w:szCs w:val="24"/>
        </w:rPr>
        <w:t xml:space="preserve"> </w:t>
      </w:r>
      <w:r w:rsidR="00E810B6" w:rsidRPr="00E810B6">
        <w:rPr>
          <w:rFonts w:cstheme="minorHAnsi"/>
          <w:b/>
          <w:sz w:val="24"/>
          <w:szCs w:val="24"/>
        </w:rPr>
        <w:t>ACTIVITIES</w:t>
      </w:r>
      <w:r w:rsidR="00D419FC">
        <w:rPr>
          <w:rFonts w:cstheme="minorHAnsi"/>
          <w:sz w:val="24"/>
          <w:szCs w:val="24"/>
        </w:rPr>
        <w:t>: Strongly encouraged</w:t>
      </w:r>
    </w:p>
    <w:p w14:paraId="19D0CCDF" w14:textId="77777777" w:rsidR="00D419FC" w:rsidRPr="00D419FC" w:rsidRDefault="0046344E" w:rsidP="00D419FC">
      <w:pPr>
        <w:pStyle w:val="NoSpacing"/>
        <w:spacing w:after="120"/>
        <w:ind w:left="1440" w:hanging="1440"/>
        <w:rPr>
          <w:rFonts w:cstheme="minorHAnsi"/>
          <w:sz w:val="24"/>
          <w:szCs w:val="24"/>
        </w:rPr>
      </w:pPr>
      <w:r w:rsidRPr="00D071FC">
        <w:rPr>
          <w:rFonts w:cstheme="minorHAnsi"/>
          <w:b/>
          <w:sz w:val="24"/>
          <w:szCs w:val="24"/>
        </w:rPr>
        <w:t>ONLINE WORSHIP</w:t>
      </w:r>
      <w:r>
        <w:rPr>
          <w:rFonts w:cstheme="minorHAnsi"/>
          <w:sz w:val="24"/>
          <w:szCs w:val="24"/>
        </w:rPr>
        <w:t>: Will be o</w:t>
      </w:r>
      <w:r w:rsidR="00D419FC">
        <w:rPr>
          <w:rFonts w:cstheme="minorHAnsi"/>
          <w:sz w:val="24"/>
          <w:szCs w:val="24"/>
        </w:rPr>
        <w:t>ffered</w:t>
      </w:r>
    </w:p>
    <w:p w14:paraId="7A50499F" w14:textId="77777777" w:rsidR="00D419FC" w:rsidRPr="00D419FC" w:rsidRDefault="0046344E" w:rsidP="00D419FC">
      <w:pPr>
        <w:pStyle w:val="NoSpacing"/>
        <w:spacing w:after="120"/>
        <w:ind w:left="1440" w:hanging="1440"/>
        <w:rPr>
          <w:rFonts w:cstheme="minorHAnsi"/>
          <w:sz w:val="24"/>
          <w:szCs w:val="24"/>
        </w:rPr>
      </w:pPr>
      <w:r w:rsidRPr="00D071FC">
        <w:rPr>
          <w:rFonts w:cstheme="minorHAnsi"/>
          <w:b/>
          <w:sz w:val="24"/>
          <w:szCs w:val="24"/>
        </w:rPr>
        <w:t>OUTDOOR WORSHIP</w:t>
      </w:r>
      <w:r w:rsidR="00D419FC" w:rsidRPr="00D419FC">
        <w:rPr>
          <w:rFonts w:cstheme="minorHAnsi"/>
          <w:sz w:val="24"/>
          <w:szCs w:val="24"/>
        </w:rPr>
        <w:t>: Ma</w:t>
      </w:r>
      <w:r w:rsidR="00D419FC">
        <w:rPr>
          <w:rFonts w:cstheme="minorHAnsi"/>
          <w:sz w:val="24"/>
          <w:szCs w:val="24"/>
        </w:rPr>
        <w:t>y be offered weather permitting</w:t>
      </w:r>
    </w:p>
    <w:p w14:paraId="752544F5" w14:textId="77777777" w:rsidR="00D419FC" w:rsidRPr="00D419FC" w:rsidRDefault="0046344E" w:rsidP="00D419FC">
      <w:pPr>
        <w:pStyle w:val="NoSpacing"/>
        <w:spacing w:after="120"/>
        <w:ind w:left="1440" w:hanging="1440"/>
        <w:rPr>
          <w:rFonts w:cstheme="minorHAnsi"/>
          <w:sz w:val="24"/>
          <w:szCs w:val="24"/>
        </w:rPr>
      </w:pPr>
      <w:r w:rsidRPr="00D071FC">
        <w:rPr>
          <w:rFonts w:cstheme="minorHAnsi"/>
          <w:b/>
          <w:sz w:val="24"/>
          <w:szCs w:val="24"/>
        </w:rPr>
        <w:t>IN-PERSON, IN-INDOOR WORSHIP</w:t>
      </w:r>
      <w:r>
        <w:rPr>
          <w:rFonts w:cstheme="minorHAnsi"/>
          <w:sz w:val="24"/>
          <w:szCs w:val="24"/>
        </w:rPr>
        <w:t>: Will be of</w:t>
      </w:r>
      <w:r w:rsidR="00D419FC" w:rsidRPr="00D419FC">
        <w:rPr>
          <w:rFonts w:cstheme="minorHAnsi"/>
          <w:sz w:val="24"/>
          <w:szCs w:val="24"/>
        </w:rPr>
        <w:t>fered</w:t>
      </w:r>
    </w:p>
    <w:p w14:paraId="31D34FEF" w14:textId="77777777" w:rsidR="00D419FC" w:rsidRPr="00D419FC" w:rsidRDefault="0046344E" w:rsidP="00D419FC">
      <w:pPr>
        <w:pStyle w:val="NoSpacing"/>
        <w:spacing w:after="120"/>
        <w:ind w:left="1440" w:hanging="1440"/>
        <w:rPr>
          <w:rFonts w:cstheme="minorHAnsi"/>
          <w:sz w:val="24"/>
          <w:szCs w:val="24"/>
        </w:rPr>
      </w:pPr>
      <w:r w:rsidRPr="00D071FC">
        <w:rPr>
          <w:rFonts w:cstheme="minorHAnsi"/>
          <w:b/>
          <w:sz w:val="24"/>
          <w:szCs w:val="24"/>
        </w:rPr>
        <w:t>SANCTUARY OCCUPANCY</w:t>
      </w:r>
      <w:r w:rsidR="00D419FC">
        <w:rPr>
          <w:rFonts w:cstheme="minorHAnsi"/>
          <w:sz w:val="24"/>
          <w:szCs w:val="24"/>
        </w:rPr>
        <w:t>: Up to 100% capacity allowed</w:t>
      </w:r>
    </w:p>
    <w:p w14:paraId="12AE5114" w14:textId="77777777" w:rsidR="00D419FC" w:rsidRPr="00D419FC" w:rsidRDefault="0046344E" w:rsidP="00D419FC">
      <w:pPr>
        <w:pStyle w:val="NoSpacing"/>
        <w:spacing w:after="120"/>
        <w:ind w:left="1440" w:hanging="1440"/>
        <w:rPr>
          <w:rFonts w:cstheme="minorHAnsi"/>
          <w:sz w:val="24"/>
          <w:szCs w:val="24"/>
        </w:rPr>
      </w:pPr>
      <w:r w:rsidRPr="00D071FC">
        <w:rPr>
          <w:rFonts w:cstheme="minorHAnsi"/>
          <w:b/>
          <w:sz w:val="24"/>
          <w:szCs w:val="24"/>
        </w:rPr>
        <w:t>SINGING DURING WORSHIP</w:t>
      </w:r>
      <w:r w:rsidR="00D419FC" w:rsidRPr="00D419FC">
        <w:rPr>
          <w:rFonts w:cstheme="minorHAnsi"/>
          <w:sz w:val="24"/>
          <w:szCs w:val="24"/>
        </w:rPr>
        <w:t>: Allowed</w:t>
      </w:r>
      <w:r w:rsidR="00D419FC">
        <w:rPr>
          <w:rFonts w:cstheme="minorHAnsi"/>
          <w:sz w:val="24"/>
          <w:szCs w:val="24"/>
        </w:rPr>
        <w:t xml:space="preserve"> with masks strongly encouraged</w:t>
      </w:r>
    </w:p>
    <w:p w14:paraId="44692A28" w14:textId="77777777" w:rsidR="00D419FC" w:rsidRPr="00D419FC" w:rsidRDefault="0046344E" w:rsidP="00D419FC">
      <w:pPr>
        <w:pStyle w:val="NoSpacing"/>
        <w:spacing w:after="120"/>
        <w:ind w:left="1440" w:hanging="1440"/>
        <w:rPr>
          <w:rFonts w:cstheme="minorHAnsi"/>
          <w:sz w:val="24"/>
          <w:szCs w:val="24"/>
        </w:rPr>
      </w:pPr>
      <w:r w:rsidRPr="00D071FC">
        <w:rPr>
          <w:rFonts w:cstheme="minorHAnsi"/>
          <w:b/>
          <w:sz w:val="24"/>
          <w:szCs w:val="24"/>
        </w:rPr>
        <w:t>HOLY COMMUNION</w:t>
      </w:r>
      <w:r w:rsidR="00D419FC" w:rsidRPr="00D419FC">
        <w:rPr>
          <w:rFonts w:cstheme="minorHAnsi"/>
          <w:sz w:val="24"/>
          <w:szCs w:val="24"/>
        </w:rPr>
        <w:t>:</w:t>
      </w:r>
      <w:r w:rsidR="00D419FC">
        <w:rPr>
          <w:rFonts w:cstheme="minorHAnsi"/>
          <w:sz w:val="24"/>
          <w:szCs w:val="24"/>
        </w:rPr>
        <w:t xml:space="preserve"> May be served at altar railing</w:t>
      </w:r>
    </w:p>
    <w:p w14:paraId="11831BB9" w14:textId="77777777" w:rsidR="00D419FC" w:rsidRPr="00D419FC" w:rsidRDefault="0046344E" w:rsidP="00D419FC">
      <w:pPr>
        <w:pStyle w:val="NoSpacing"/>
        <w:spacing w:after="120"/>
        <w:ind w:left="1440" w:hanging="1440"/>
        <w:rPr>
          <w:rFonts w:cstheme="minorHAnsi"/>
          <w:sz w:val="24"/>
          <w:szCs w:val="24"/>
        </w:rPr>
      </w:pPr>
      <w:r w:rsidRPr="00D071FC">
        <w:rPr>
          <w:rFonts w:cstheme="minorHAnsi"/>
          <w:b/>
          <w:sz w:val="24"/>
          <w:szCs w:val="24"/>
        </w:rPr>
        <w:t>HYMNALS AND/OR BULLETINS</w:t>
      </w:r>
      <w:r w:rsidR="00D419FC">
        <w:rPr>
          <w:rFonts w:cstheme="minorHAnsi"/>
          <w:sz w:val="24"/>
          <w:szCs w:val="24"/>
        </w:rPr>
        <w:t>: May be used</w:t>
      </w:r>
    </w:p>
    <w:p w14:paraId="6DCB3DDA" w14:textId="77777777" w:rsidR="00D419FC" w:rsidRPr="00D419FC" w:rsidRDefault="0046344E" w:rsidP="00D419FC">
      <w:pPr>
        <w:pStyle w:val="NoSpacing"/>
        <w:spacing w:after="120"/>
        <w:ind w:left="1440" w:hanging="1440"/>
        <w:rPr>
          <w:rFonts w:cstheme="minorHAnsi"/>
          <w:sz w:val="24"/>
          <w:szCs w:val="24"/>
        </w:rPr>
      </w:pPr>
      <w:r w:rsidRPr="00D071FC">
        <w:rPr>
          <w:rFonts w:cstheme="minorHAnsi"/>
          <w:b/>
          <w:sz w:val="24"/>
          <w:szCs w:val="24"/>
        </w:rPr>
        <w:t>OFFERING</w:t>
      </w:r>
      <w:r w:rsidRPr="00D419FC">
        <w:rPr>
          <w:rFonts w:cstheme="minorHAnsi"/>
          <w:sz w:val="24"/>
          <w:szCs w:val="24"/>
        </w:rPr>
        <w:t>:</w:t>
      </w:r>
      <w:r w:rsidR="00D419FC" w:rsidRPr="00D419FC">
        <w:rPr>
          <w:rFonts w:cstheme="minorHAnsi"/>
          <w:sz w:val="24"/>
          <w:szCs w:val="24"/>
        </w:rPr>
        <w:t xml:space="preserve"> Offering plates may be passed through the congregation – offerings will also be recei</w:t>
      </w:r>
      <w:r w:rsidR="00D419FC">
        <w:rPr>
          <w:rFonts w:cstheme="minorHAnsi"/>
          <w:sz w:val="24"/>
          <w:szCs w:val="24"/>
        </w:rPr>
        <w:t>ved online and through the mail</w:t>
      </w:r>
    </w:p>
    <w:p w14:paraId="2910D67F" w14:textId="77777777" w:rsidR="00D419FC" w:rsidRPr="00D419FC" w:rsidRDefault="0046344E" w:rsidP="00D419FC">
      <w:pPr>
        <w:pStyle w:val="NoSpacing"/>
        <w:spacing w:after="120"/>
        <w:ind w:left="1440" w:hanging="1440"/>
        <w:rPr>
          <w:rFonts w:cstheme="minorHAnsi"/>
          <w:sz w:val="24"/>
          <w:szCs w:val="24"/>
        </w:rPr>
      </w:pPr>
      <w:r w:rsidRPr="00D071FC">
        <w:rPr>
          <w:rFonts w:cstheme="minorHAnsi"/>
          <w:b/>
          <w:sz w:val="24"/>
          <w:szCs w:val="24"/>
        </w:rPr>
        <w:t>ENTERING, SEATING, AND LEAVING SANCTUARY</w:t>
      </w:r>
      <w:r w:rsidR="00D419FC" w:rsidRPr="00D419FC">
        <w:rPr>
          <w:rFonts w:cstheme="minorHAnsi"/>
          <w:sz w:val="24"/>
          <w:szCs w:val="24"/>
        </w:rPr>
        <w:t>: People may use their own discretion in seat</w:t>
      </w:r>
      <w:r w:rsidR="00D419FC">
        <w:rPr>
          <w:rFonts w:cstheme="minorHAnsi"/>
          <w:sz w:val="24"/>
          <w:szCs w:val="24"/>
        </w:rPr>
        <w:t>ing and moving about the church</w:t>
      </w:r>
    </w:p>
    <w:p w14:paraId="06019B2F" w14:textId="454B73AD" w:rsidR="00D419FC" w:rsidRPr="00D419FC" w:rsidRDefault="0046344E" w:rsidP="00D419FC">
      <w:pPr>
        <w:pStyle w:val="NoSpacing"/>
        <w:spacing w:after="120"/>
        <w:ind w:left="1440" w:hanging="1440"/>
        <w:rPr>
          <w:rFonts w:cstheme="minorHAnsi"/>
          <w:sz w:val="24"/>
          <w:szCs w:val="24"/>
        </w:rPr>
      </w:pPr>
      <w:r w:rsidRPr="00D071FC">
        <w:rPr>
          <w:rFonts w:cstheme="minorHAnsi"/>
          <w:b/>
          <w:sz w:val="24"/>
          <w:szCs w:val="24"/>
        </w:rPr>
        <w:t xml:space="preserve">WORSHIP </w:t>
      </w:r>
      <w:r w:rsidR="00E810B6">
        <w:rPr>
          <w:rFonts w:cstheme="minorHAnsi"/>
          <w:b/>
          <w:sz w:val="24"/>
          <w:szCs w:val="24"/>
        </w:rPr>
        <w:t>&amp;</w:t>
      </w:r>
      <w:r w:rsidRPr="00D071FC">
        <w:rPr>
          <w:rFonts w:cstheme="minorHAnsi"/>
          <w:b/>
          <w:sz w:val="24"/>
          <w:szCs w:val="24"/>
        </w:rPr>
        <w:t xml:space="preserve"> MUSIC LEADERS</w:t>
      </w:r>
      <w:r w:rsidR="00D419FC" w:rsidRPr="00D419FC">
        <w:rPr>
          <w:rFonts w:cstheme="minorHAnsi"/>
          <w:sz w:val="24"/>
          <w:szCs w:val="24"/>
        </w:rPr>
        <w:t>: No limit on participation number.  Masks are strongly encourage</w:t>
      </w:r>
      <w:r>
        <w:rPr>
          <w:rFonts w:cstheme="minorHAnsi"/>
          <w:sz w:val="24"/>
          <w:szCs w:val="24"/>
        </w:rPr>
        <w:t>d when not performing role.  S</w:t>
      </w:r>
      <w:r w:rsidR="00D419FC" w:rsidRPr="00D419FC">
        <w:rPr>
          <w:rFonts w:cstheme="minorHAnsi"/>
          <w:sz w:val="24"/>
          <w:szCs w:val="24"/>
        </w:rPr>
        <w:t>ocial distancing is strongly encouraged.</w:t>
      </w:r>
    </w:p>
    <w:p w14:paraId="06AB13C6" w14:textId="77777777" w:rsidR="00D419FC" w:rsidRPr="00D419FC" w:rsidRDefault="0046344E" w:rsidP="00D419FC">
      <w:pPr>
        <w:pStyle w:val="NoSpacing"/>
        <w:spacing w:after="120"/>
        <w:ind w:left="1440" w:hanging="1440"/>
        <w:rPr>
          <w:rFonts w:cstheme="minorHAnsi"/>
          <w:sz w:val="24"/>
          <w:szCs w:val="24"/>
        </w:rPr>
      </w:pPr>
      <w:r w:rsidRPr="00D071FC">
        <w:rPr>
          <w:rFonts w:cstheme="minorHAnsi"/>
          <w:b/>
          <w:sz w:val="24"/>
          <w:szCs w:val="24"/>
        </w:rPr>
        <w:t>INDOOR FELLOWSHIP</w:t>
      </w:r>
      <w:r w:rsidR="00D419FC" w:rsidRPr="00D419FC">
        <w:rPr>
          <w:rFonts w:cstheme="minorHAnsi"/>
          <w:sz w:val="24"/>
          <w:szCs w:val="24"/>
        </w:rPr>
        <w:t>: People may</w:t>
      </w:r>
      <w:r w:rsidR="00D419FC">
        <w:rPr>
          <w:rFonts w:cstheme="minorHAnsi"/>
          <w:sz w:val="24"/>
          <w:szCs w:val="24"/>
        </w:rPr>
        <w:t xml:space="preserve"> gather and food may be shared.</w:t>
      </w:r>
    </w:p>
    <w:p w14:paraId="6C224128" w14:textId="77777777" w:rsidR="00D419FC" w:rsidRPr="00D419FC" w:rsidRDefault="0046344E" w:rsidP="00D419FC">
      <w:pPr>
        <w:pStyle w:val="NoSpacing"/>
        <w:spacing w:after="120"/>
        <w:ind w:left="1440" w:hanging="1440"/>
        <w:rPr>
          <w:rFonts w:cstheme="minorHAnsi"/>
          <w:sz w:val="24"/>
          <w:szCs w:val="24"/>
        </w:rPr>
      </w:pPr>
      <w:r w:rsidRPr="00D071FC">
        <w:rPr>
          <w:rFonts w:cstheme="minorHAnsi"/>
          <w:b/>
          <w:sz w:val="24"/>
          <w:szCs w:val="24"/>
        </w:rPr>
        <w:t>RESTROOMS</w:t>
      </w:r>
      <w:r>
        <w:rPr>
          <w:rFonts w:cstheme="minorHAnsi"/>
          <w:sz w:val="24"/>
          <w:szCs w:val="24"/>
        </w:rPr>
        <w:t>:</w:t>
      </w:r>
      <w:r w:rsidR="00D419FC">
        <w:rPr>
          <w:rFonts w:cstheme="minorHAnsi"/>
          <w:sz w:val="24"/>
          <w:szCs w:val="24"/>
        </w:rPr>
        <w:t xml:space="preserve"> Open for use.</w:t>
      </w:r>
    </w:p>
    <w:p w14:paraId="792A9E81" w14:textId="77777777" w:rsidR="00D419FC" w:rsidRPr="00D419FC" w:rsidRDefault="0046344E" w:rsidP="00D419FC">
      <w:pPr>
        <w:pStyle w:val="NoSpacing"/>
        <w:spacing w:after="120"/>
        <w:ind w:left="1440" w:hanging="1440"/>
        <w:rPr>
          <w:rFonts w:cstheme="minorHAnsi"/>
          <w:sz w:val="24"/>
          <w:szCs w:val="24"/>
        </w:rPr>
      </w:pPr>
      <w:r w:rsidRPr="00D071FC">
        <w:rPr>
          <w:rFonts w:cstheme="minorHAnsi"/>
          <w:b/>
          <w:sz w:val="24"/>
          <w:szCs w:val="24"/>
        </w:rPr>
        <w:t>CHRISTIAN EDUCATION AND YOUTH ACTIVITIES</w:t>
      </w:r>
      <w:r w:rsidR="00D419FC" w:rsidRPr="00D419FC">
        <w:rPr>
          <w:rFonts w:cstheme="minorHAnsi"/>
          <w:sz w:val="24"/>
          <w:szCs w:val="24"/>
        </w:rPr>
        <w:t>: On-site offere</w:t>
      </w:r>
      <w:r w:rsidR="00D419FC">
        <w:rPr>
          <w:rFonts w:cstheme="minorHAnsi"/>
          <w:sz w:val="24"/>
          <w:szCs w:val="24"/>
        </w:rPr>
        <w:t>d and virtually may be offered.</w:t>
      </w:r>
    </w:p>
    <w:p w14:paraId="730FA82E" w14:textId="77777777" w:rsidR="00D419FC" w:rsidRPr="00D419FC" w:rsidRDefault="0046344E" w:rsidP="0046344E">
      <w:pPr>
        <w:pStyle w:val="NoSpacing"/>
        <w:ind w:left="1440" w:hanging="1440"/>
        <w:rPr>
          <w:rFonts w:cstheme="minorHAnsi"/>
          <w:sz w:val="24"/>
          <w:szCs w:val="24"/>
        </w:rPr>
      </w:pPr>
      <w:r w:rsidRPr="00D071FC">
        <w:rPr>
          <w:rFonts w:cstheme="minorHAnsi"/>
          <w:b/>
          <w:sz w:val="24"/>
          <w:szCs w:val="24"/>
        </w:rPr>
        <w:t>CHURCH OFFICE AND STAFF</w:t>
      </w:r>
      <w:r w:rsidR="00D419FC" w:rsidRPr="00D419FC">
        <w:rPr>
          <w:rFonts w:cstheme="minorHAnsi"/>
          <w:sz w:val="24"/>
          <w:szCs w:val="24"/>
        </w:rPr>
        <w:t>: Church Office may be open.</w:t>
      </w:r>
    </w:p>
    <w:p w14:paraId="3AB3ED83" w14:textId="698EDFC7" w:rsidR="00D419FC" w:rsidRDefault="00D419FC" w:rsidP="00D419FC">
      <w:pPr>
        <w:pStyle w:val="NoSpacing"/>
        <w:rPr>
          <w:rFonts w:cstheme="minorHAnsi"/>
          <w:sz w:val="24"/>
          <w:szCs w:val="24"/>
        </w:rPr>
      </w:pPr>
    </w:p>
    <w:p w14:paraId="292BC576" w14:textId="77777777" w:rsidR="001C512D" w:rsidRPr="0046344E" w:rsidRDefault="001C512D" w:rsidP="00D419FC">
      <w:pPr>
        <w:pStyle w:val="NoSpacing"/>
        <w:rPr>
          <w:rFonts w:cstheme="minorHAnsi"/>
          <w:sz w:val="24"/>
          <w:szCs w:val="24"/>
        </w:rPr>
      </w:pPr>
    </w:p>
    <w:p w14:paraId="23AB9DB9" w14:textId="77777777" w:rsidR="00D419FC" w:rsidRPr="00D419FC" w:rsidRDefault="00D419FC" w:rsidP="0046344E">
      <w:pPr>
        <w:pStyle w:val="NoSpacing"/>
        <w:ind w:firstLine="720"/>
        <w:rPr>
          <w:rFonts w:cstheme="minorHAnsi"/>
          <w:sz w:val="24"/>
          <w:szCs w:val="24"/>
        </w:rPr>
      </w:pPr>
      <w:r w:rsidRPr="0046344E">
        <w:rPr>
          <w:rFonts w:cstheme="minorHAnsi"/>
          <w:b/>
          <w:sz w:val="24"/>
          <w:szCs w:val="24"/>
        </w:rPr>
        <w:t>When deciding to participate in-person</w:t>
      </w:r>
      <w:r w:rsidRPr="00D419FC">
        <w:rPr>
          <w:rFonts w:cstheme="minorHAnsi"/>
          <w:sz w:val="24"/>
          <w:szCs w:val="24"/>
        </w:rPr>
        <w:t xml:space="preserve">, please follow the directions of your health care provider.  If you are unable to attend, you are invited to participate in worship online. </w:t>
      </w:r>
    </w:p>
    <w:p w14:paraId="09CE819A" w14:textId="77777777" w:rsidR="00D419FC" w:rsidRPr="0046344E" w:rsidRDefault="00D419FC" w:rsidP="0046344E">
      <w:pPr>
        <w:pStyle w:val="NoSpacing"/>
        <w:ind w:firstLine="720"/>
        <w:rPr>
          <w:rFonts w:cstheme="minorHAnsi"/>
          <w:sz w:val="20"/>
          <w:szCs w:val="24"/>
        </w:rPr>
      </w:pPr>
    </w:p>
    <w:p w14:paraId="524E97AF" w14:textId="77777777" w:rsidR="00D419FC" w:rsidRDefault="00D419FC" w:rsidP="0046344E">
      <w:pPr>
        <w:pStyle w:val="NoSpacing"/>
        <w:ind w:firstLine="720"/>
        <w:rPr>
          <w:rFonts w:cstheme="minorHAnsi"/>
          <w:sz w:val="24"/>
          <w:szCs w:val="24"/>
        </w:rPr>
      </w:pPr>
      <w:r w:rsidRPr="0046344E">
        <w:rPr>
          <w:rFonts w:cstheme="minorHAnsi"/>
          <w:b/>
          <w:sz w:val="24"/>
          <w:szCs w:val="24"/>
        </w:rPr>
        <w:t>For the sake of everyone’s well-being,</w:t>
      </w:r>
      <w:r w:rsidRPr="00D419FC">
        <w:rPr>
          <w:rFonts w:cstheme="minorHAnsi"/>
          <w:sz w:val="24"/>
          <w:szCs w:val="24"/>
        </w:rPr>
        <w:t xml:space="preserve"> please do not attend in-person activities at Maple Sheyenne if have two or more of the following symptoms which may indicate you have an active case of COVID-19: </w:t>
      </w:r>
      <w:r w:rsidR="0046344E">
        <w:rPr>
          <w:rFonts w:cstheme="minorHAnsi"/>
          <w:sz w:val="24"/>
          <w:szCs w:val="24"/>
        </w:rPr>
        <w:t>Fatigue, Headache ,</w:t>
      </w:r>
      <w:r w:rsidRPr="00D419FC">
        <w:rPr>
          <w:rFonts w:cstheme="minorHAnsi"/>
          <w:sz w:val="24"/>
          <w:szCs w:val="24"/>
        </w:rPr>
        <w:t>Muscle/Body Ach</w:t>
      </w:r>
      <w:r w:rsidR="0046344E">
        <w:rPr>
          <w:rFonts w:cstheme="minorHAnsi"/>
          <w:sz w:val="24"/>
          <w:szCs w:val="24"/>
        </w:rPr>
        <w:t xml:space="preserve">es, Chills, Cough, </w:t>
      </w:r>
      <w:r w:rsidRPr="00D419FC">
        <w:rPr>
          <w:rFonts w:cstheme="minorHAnsi"/>
          <w:sz w:val="24"/>
          <w:szCs w:val="24"/>
        </w:rPr>
        <w:t>Shortness of Breath</w:t>
      </w:r>
      <w:r w:rsidR="0046344E">
        <w:rPr>
          <w:rFonts w:cstheme="minorHAnsi"/>
          <w:sz w:val="24"/>
          <w:szCs w:val="24"/>
        </w:rPr>
        <w:t xml:space="preserve">, Sore Throat, </w:t>
      </w:r>
      <w:r w:rsidRPr="00D419FC">
        <w:rPr>
          <w:rFonts w:cstheme="minorHAnsi"/>
          <w:sz w:val="24"/>
          <w:szCs w:val="24"/>
        </w:rPr>
        <w:t>Nausea</w:t>
      </w:r>
      <w:r w:rsidR="0046344E">
        <w:rPr>
          <w:rFonts w:cstheme="minorHAnsi"/>
          <w:sz w:val="24"/>
          <w:szCs w:val="24"/>
        </w:rPr>
        <w:t xml:space="preserve">, </w:t>
      </w:r>
      <w:r w:rsidRPr="00D419FC">
        <w:rPr>
          <w:rFonts w:cstheme="minorHAnsi"/>
          <w:sz w:val="24"/>
          <w:szCs w:val="24"/>
        </w:rPr>
        <w:t>Abdominal Pain</w:t>
      </w:r>
      <w:r w:rsidR="0046344E">
        <w:rPr>
          <w:rFonts w:cstheme="minorHAnsi"/>
          <w:sz w:val="24"/>
          <w:szCs w:val="24"/>
        </w:rPr>
        <w:t xml:space="preserve">, </w:t>
      </w:r>
      <w:r w:rsidRPr="00D419FC">
        <w:rPr>
          <w:rFonts w:cstheme="minorHAnsi"/>
          <w:sz w:val="24"/>
          <w:szCs w:val="24"/>
        </w:rPr>
        <w:t>Vomiting</w:t>
      </w:r>
      <w:r w:rsidR="0046344E">
        <w:rPr>
          <w:rFonts w:cstheme="minorHAnsi"/>
          <w:sz w:val="24"/>
          <w:szCs w:val="24"/>
        </w:rPr>
        <w:t xml:space="preserve">, </w:t>
      </w:r>
      <w:r w:rsidRPr="00D419FC">
        <w:rPr>
          <w:rFonts w:cstheme="minorHAnsi"/>
          <w:sz w:val="24"/>
          <w:szCs w:val="24"/>
        </w:rPr>
        <w:t>Diarrhea</w:t>
      </w:r>
      <w:r w:rsidR="0046344E">
        <w:rPr>
          <w:rFonts w:cstheme="minorHAnsi"/>
          <w:sz w:val="24"/>
          <w:szCs w:val="24"/>
        </w:rPr>
        <w:t xml:space="preserve">, Congestion or </w:t>
      </w:r>
      <w:r w:rsidRPr="00D419FC">
        <w:rPr>
          <w:rFonts w:cstheme="minorHAnsi"/>
          <w:sz w:val="24"/>
          <w:szCs w:val="24"/>
        </w:rPr>
        <w:t>Runny Nose</w:t>
      </w:r>
      <w:r w:rsidR="0046344E">
        <w:rPr>
          <w:rFonts w:cstheme="minorHAnsi"/>
          <w:sz w:val="24"/>
          <w:szCs w:val="24"/>
        </w:rPr>
        <w:t>.</w:t>
      </w:r>
    </w:p>
    <w:p w14:paraId="05D047DE" w14:textId="77777777" w:rsidR="004D3967" w:rsidRPr="0046344E" w:rsidRDefault="004D3967" w:rsidP="004D3967">
      <w:pPr>
        <w:pStyle w:val="NoSpacing"/>
        <w:ind w:firstLine="720"/>
        <w:rPr>
          <w:rFonts w:cstheme="minorHAnsi"/>
          <w:sz w:val="20"/>
          <w:szCs w:val="24"/>
        </w:rPr>
      </w:pPr>
    </w:p>
    <w:p w14:paraId="46818F3D" w14:textId="4C85A891" w:rsidR="0046344E" w:rsidRDefault="004D3967" w:rsidP="004D3967">
      <w:pPr>
        <w:pStyle w:val="NoSpacing"/>
        <w:ind w:firstLine="720"/>
        <w:rPr>
          <w:rFonts w:cstheme="minorHAnsi"/>
          <w:sz w:val="24"/>
          <w:szCs w:val="24"/>
        </w:rPr>
      </w:pPr>
      <w:r w:rsidRPr="0046344E">
        <w:rPr>
          <w:rFonts w:cstheme="minorHAnsi"/>
          <w:b/>
          <w:sz w:val="24"/>
          <w:szCs w:val="24"/>
        </w:rPr>
        <w:t>Disclaimer:</w:t>
      </w:r>
      <w:r w:rsidRPr="0046344E">
        <w:rPr>
          <w:rFonts w:cstheme="minorHAnsi"/>
          <w:sz w:val="24"/>
          <w:szCs w:val="24"/>
        </w:rPr>
        <w:t xml:space="preserve"> MSLC will do its best to set and follow policies and procedures to mitigate the risk of virus transmission at its ministry activities. However, MSLC has never been able nor will ever be able to guarantee a virus-free environment. </w:t>
      </w:r>
    </w:p>
    <w:p w14:paraId="3EA09C5E" w14:textId="0F43167D" w:rsidR="00BF2415" w:rsidRPr="00D419FC" w:rsidRDefault="00BF2415" w:rsidP="001C512D">
      <w:pPr>
        <w:pStyle w:val="NoSpacing"/>
        <w:ind w:firstLine="720"/>
        <w:rPr>
          <w:rFonts w:cstheme="minorHAnsi"/>
          <w:sz w:val="24"/>
          <w:szCs w:val="24"/>
        </w:rPr>
      </w:pPr>
      <w:r w:rsidRPr="0046344E">
        <w:rPr>
          <w:rFonts w:cstheme="minorHAnsi"/>
          <w:sz w:val="24"/>
          <w:szCs w:val="24"/>
        </w:rPr>
        <w:t>No specialized cleaning will be done other than frequently touched items (such as doorknobs) will be sanitized</w:t>
      </w:r>
      <w:r>
        <w:rPr>
          <w:rFonts w:cstheme="minorHAnsi"/>
          <w:sz w:val="24"/>
          <w:szCs w:val="24"/>
        </w:rPr>
        <w:t>.  T</w:t>
      </w:r>
      <w:r w:rsidRPr="0046344E">
        <w:rPr>
          <w:rFonts w:cstheme="minorHAnsi"/>
          <w:sz w:val="24"/>
          <w:szCs w:val="24"/>
        </w:rPr>
        <w:t>he sanctuary will be used only once every 7 days to allow for the virus to die naturally in between use.</w:t>
      </w:r>
    </w:p>
    <w:sectPr w:rsidR="00BF2415" w:rsidRPr="00D419F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FD3F1" w14:textId="77777777" w:rsidR="003418D0" w:rsidRDefault="003418D0" w:rsidP="00E810B6">
      <w:pPr>
        <w:spacing w:after="0" w:line="240" w:lineRule="auto"/>
      </w:pPr>
      <w:r>
        <w:separator/>
      </w:r>
    </w:p>
  </w:endnote>
  <w:endnote w:type="continuationSeparator" w:id="0">
    <w:p w14:paraId="44C3E024" w14:textId="77777777" w:rsidR="003418D0" w:rsidRDefault="003418D0" w:rsidP="00E81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32529" w14:textId="6DB62B8B" w:rsidR="00E810B6" w:rsidRDefault="00E810B6">
    <w:pPr>
      <w:pStyle w:val="Footer"/>
    </w:pPr>
    <w:r w:rsidRPr="00D071FC">
      <w:rPr>
        <w:rFonts w:cstheme="minorHAnsi"/>
        <w:sz w:val="20"/>
        <w:szCs w:val="24"/>
      </w:rPr>
      <w:t>Revised: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E2411" w14:textId="77777777" w:rsidR="003418D0" w:rsidRDefault="003418D0" w:rsidP="00E810B6">
      <w:pPr>
        <w:spacing w:after="0" w:line="240" w:lineRule="auto"/>
      </w:pPr>
      <w:r>
        <w:separator/>
      </w:r>
    </w:p>
  </w:footnote>
  <w:footnote w:type="continuationSeparator" w:id="0">
    <w:p w14:paraId="41F97FD4" w14:textId="77777777" w:rsidR="003418D0" w:rsidRDefault="003418D0" w:rsidP="00E810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9FC"/>
    <w:rsid w:val="001C512D"/>
    <w:rsid w:val="003418D0"/>
    <w:rsid w:val="0046344E"/>
    <w:rsid w:val="004D3967"/>
    <w:rsid w:val="00927DF8"/>
    <w:rsid w:val="00BF2415"/>
    <w:rsid w:val="00C537F3"/>
    <w:rsid w:val="00D071FC"/>
    <w:rsid w:val="00D419FC"/>
    <w:rsid w:val="00E81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2957"/>
  <w15:chartTrackingRefBased/>
  <w15:docId w15:val="{16C5114D-808D-44BA-B9A5-4E3B95D9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19FC"/>
    <w:pPr>
      <w:spacing w:after="0" w:line="240" w:lineRule="auto"/>
    </w:pPr>
  </w:style>
  <w:style w:type="paragraph" w:styleId="Header">
    <w:name w:val="header"/>
    <w:basedOn w:val="Normal"/>
    <w:link w:val="HeaderChar"/>
    <w:uiPriority w:val="99"/>
    <w:unhideWhenUsed/>
    <w:rsid w:val="00E81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0B6"/>
  </w:style>
  <w:style w:type="paragraph" w:styleId="Footer">
    <w:name w:val="footer"/>
    <w:basedOn w:val="Normal"/>
    <w:link w:val="FooterChar"/>
    <w:uiPriority w:val="99"/>
    <w:unhideWhenUsed/>
    <w:rsid w:val="00E81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Tim Wodrich</cp:lastModifiedBy>
  <cp:revision>4</cp:revision>
  <dcterms:created xsi:type="dcterms:W3CDTF">2021-05-12T13:56:00Z</dcterms:created>
  <dcterms:modified xsi:type="dcterms:W3CDTF">2021-05-12T14:01:00Z</dcterms:modified>
</cp:coreProperties>
</file>